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21" w:rsidRDefault="009F6C21">
      <w:pPr>
        <w:spacing w:after="0"/>
        <w:ind w:left="120"/>
        <w:jc w:val="center"/>
        <w:rPr>
          <w:lang w:val="ru-RU"/>
        </w:rPr>
      </w:pPr>
      <w:bookmarkStart w:id="0" w:name="block-34974646"/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207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‌Комитет по образованию администрации города </w:t>
      </w:r>
      <w:proofErr w:type="gramStart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Заринска </w:t>
      </w:r>
      <w:r w:rsidRPr="00F207B7">
        <w:rPr>
          <w:sz w:val="28"/>
          <w:lang w:val="ru-RU"/>
        </w:rPr>
        <w:br/>
      </w:r>
      <w:bookmarkStart w:id="2" w:name="74d6ab55-f73b-48d7-ba78-c30f74a03786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</w:t>
      </w:r>
      <w:proofErr w:type="gramEnd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 бюджетное общеобразовательное учреждение</w:t>
      </w:r>
      <w:bookmarkEnd w:id="2"/>
      <w:r w:rsidRPr="00F20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7B7">
        <w:rPr>
          <w:rFonts w:ascii="Times New Roman" w:hAnsi="Times New Roman"/>
          <w:color w:val="000000"/>
          <w:sz w:val="28"/>
          <w:lang w:val="ru-RU"/>
        </w:rPr>
        <w:t>​</w:t>
      </w:r>
    </w:p>
    <w:p w:rsidR="00E177CF" w:rsidRDefault="00E177CF" w:rsidP="00E177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E177CF" w:rsidRDefault="00E177CF" w:rsidP="00E177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77CF" w:rsidRPr="000411C2" w:rsidTr="00EC276C">
        <w:tc>
          <w:tcPr>
            <w:tcW w:w="3114" w:type="dxa"/>
          </w:tcPr>
          <w:p w:rsidR="00E177CF" w:rsidRPr="0040209D" w:rsidRDefault="00E177CF" w:rsidP="00EC27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77CF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ем учителей гуманитарного цикла</w:t>
            </w:r>
          </w:p>
          <w:p w:rsidR="00E177CF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177CF" w:rsidRPr="008944ED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CA6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И.П.</w:t>
            </w:r>
          </w:p>
          <w:p w:rsidR="00E177CF" w:rsidRDefault="000411C2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177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E177CF" w:rsidRDefault="00E177CF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</w:t>
            </w:r>
            <w:r w:rsidR="0004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__» _</w:t>
            </w:r>
            <w:r w:rsidR="0004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 2024 г.</w:t>
            </w:r>
          </w:p>
          <w:p w:rsidR="00E177CF" w:rsidRPr="0040209D" w:rsidRDefault="00E177CF" w:rsidP="00EC2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77CF" w:rsidRPr="0040209D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77CF" w:rsidRPr="008944ED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177CF" w:rsidRPr="008944ED" w:rsidRDefault="00E177CF" w:rsidP="00EC27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________Антропова А.В.</w:t>
            </w:r>
          </w:p>
          <w:p w:rsidR="00E177CF" w:rsidRDefault="00E177CF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4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E177CF" w:rsidRDefault="00E177CF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r w:rsidR="0004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_</w:t>
            </w:r>
            <w:r w:rsidR="0004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177CF" w:rsidRPr="0040209D" w:rsidRDefault="00E177CF" w:rsidP="00EC2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77CF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77CF" w:rsidRPr="008944ED" w:rsidRDefault="00E177CF" w:rsidP="00EC2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E177CF" w:rsidRPr="008944ED" w:rsidRDefault="00E177CF" w:rsidP="00EC27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Вахрушева М.Л.</w:t>
            </w:r>
          </w:p>
          <w:p w:rsidR="00E177CF" w:rsidRDefault="00E177CF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E177CF" w:rsidRDefault="000411C2" w:rsidP="00EC2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«125-од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30.08. 2024г.</w:t>
            </w:r>
          </w:p>
          <w:p w:rsidR="00E177CF" w:rsidRPr="0040209D" w:rsidRDefault="00E177CF" w:rsidP="00EC2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77CF" w:rsidRPr="000411C2" w:rsidRDefault="00E177CF" w:rsidP="00E177CF">
      <w:pPr>
        <w:spacing w:after="0"/>
        <w:ind w:left="120"/>
        <w:rPr>
          <w:lang w:val="ru-RU"/>
        </w:rPr>
      </w:pPr>
    </w:p>
    <w:p w:rsidR="00E177CF" w:rsidRPr="0050224D" w:rsidRDefault="00E177CF" w:rsidP="00E177CF">
      <w:pPr>
        <w:spacing w:after="0"/>
        <w:ind w:left="120"/>
        <w:rPr>
          <w:lang w:val="ru-RU"/>
        </w:rPr>
      </w:pPr>
      <w:r w:rsidRPr="0050224D">
        <w:rPr>
          <w:rFonts w:ascii="Times New Roman" w:hAnsi="Times New Roman"/>
          <w:color w:val="000000"/>
          <w:sz w:val="28"/>
          <w:lang w:val="ru-RU"/>
        </w:rPr>
        <w:t>‌</w:t>
      </w:r>
    </w:p>
    <w:p w:rsidR="00E177CF" w:rsidRPr="0050224D" w:rsidRDefault="00E177CF" w:rsidP="00E177CF">
      <w:pPr>
        <w:spacing w:after="0"/>
        <w:ind w:left="120"/>
        <w:rPr>
          <w:lang w:val="ru-RU"/>
        </w:rPr>
      </w:pP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07B7">
        <w:rPr>
          <w:rFonts w:ascii="Times New Roman" w:hAnsi="Times New Roman"/>
          <w:color w:val="000000"/>
          <w:sz w:val="28"/>
          <w:lang w:val="ru-RU"/>
        </w:rPr>
        <w:t xml:space="preserve"> 224774)</w:t>
      </w: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177CF" w:rsidRPr="00F207B7" w:rsidRDefault="00E177CF" w:rsidP="00E177CF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Pr="00F207B7" w:rsidRDefault="00E177CF" w:rsidP="00E177CF">
      <w:pPr>
        <w:spacing w:after="0"/>
        <w:ind w:left="120"/>
        <w:jc w:val="center"/>
        <w:rPr>
          <w:lang w:val="ru-RU"/>
        </w:rPr>
      </w:pPr>
    </w:p>
    <w:p w:rsidR="00E177CF" w:rsidRDefault="00E177CF" w:rsidP="00E177C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07B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ce1acce-c3fd-49bf-9494-1e3d1db3054e"/>
      <w:r w:rsidRPr="00F207B7">
        <w:rPr>
          <w:rFonts w:ascii="Times New Roman" w:hAnsi="Times New Roman"/>
          <w:b/>
          <w:color w:val="000000"/>
          <w:sz w:val="28"/>
          <w:lang w:val="ru-RU"/>
        </w:rPr>
        <w:t>город Заринск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7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20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7B7">
        <w:rPr>
          <w:rFonts w:ascii="Times New Roman" w:hAnsi="Times New Roman"/>
          <w:color w:val="000000"/>
          <w:sz w:val="28"/>
          <w:lang w:val="ru-RU"/>
        </w:rPr>
        <w:t>​</w:t>
      </w:r>
    </w:p>
    <w:p w:rsidR="00824F2A" w:rsidRPr="00824F2A" w:rsidRDefault="00824F2A" w:rsidP="00824F2A">
      <w:pPr>
        <w:pStyle w:val="ae"/>
        <w:spacing w:before="24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2A" w:rsidRDefault="00824F2A" w:rsidP="00824F2A">
      <w:pPr>
        <w:pStyle w:val="ae"/>
        <w:spacing w:before="24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5C5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824F2A" w:rsidRDefault="00824F2A">
      <w:pPr>
        <w:spacing w:after="0"/>
        <w:ind w:left="120"/>
        <w:jc w:val="center"/>
        <w:rPr>
          <w:lang w:val="ru-RU"/>
        </w:rPr>
      </w:pPr>
    </w:p>
    <w:p w:rsidR="00824F2A" w:rsidRPr="00DD4035" w:rsidRDefault="00824F2A">
      <w:pPr>
        <w:spacing w:after="0"/>
        <w:ind w:left="120"/>
        <w:jc w:val="center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bookmarkStart w:id="6" w:name="block-34974647"/>
      <w:bookmarkEnd w:id="0"/>
      <w:r w:rsidRPr="00DD40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D403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D403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D403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F6C21" w:rsidRPr="00DD4035" w:rsidRDefault="009F6C21">
      <w:pPr>
        <w:rPr>
          <w:lang w:val="ru-RU"/>
        </w:rPr>
        <w:sectPr w:rsidR="009F6C21" w:rsidRPr="00DD4035">
          <w:pgSz w:w="11906" w:h="16383"/>
          <w:pgMar w:top="1134" w:right="850" w:bottom="1134" w:left="1701" w:header="720" w:footer="720" w:gutter="0"/>
          <w:cols w:space="720"/>
        </w:sect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bookmarkStart w:id="7" w:name="block-34974648"/>
      <w:bookmarkEnd w:id="6"/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DD403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DD403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DD403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DD403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DD403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DD403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DD403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DD403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DD403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полка».</w:t>
      </w:r>
      <w:bookmarkEnd w:id="17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DD403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DD403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DD403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DD403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DD403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DD4035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DD403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DD403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DD403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DD403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DD403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DD4035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8" w:name="ad04843b-b512-47d3-b84b-e22df1580588"/>
      <w:r w:rsidRPr="00DD403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DD403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DD403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DD403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DD40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DD403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DD403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D403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D4035">
        <w:rPr>
          <w:sz w:val="28"/>
          <w:lang w:val="ru-RU"/>
        </w:rPr>
        <w:br/>
      </w:r>
      <w:bookmarkStart w:id="37" w:name="5118f498-9661-45e8-9924-bef67bfbf524"/>
      <w:bookmarkEnd w:id="37"/>
    </w:p>
    <w:p w:rsidR="009F6C21" w:rsidRPr="00DD4035" w:rsidRDefault="00DD4035">
      <w:pPr>
        <w:spacing w:after="0" w:line="264" w:lineRule="auto"/>
        <w:ind w:firstLine="600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DD403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DD4035">
        <w:rPr>
          <w:sz w:val="28"/>
          <w:lang w:val="ru-RU"/>
        </w:rPr>
        <w:br/>
      </w:r>
      <w:bookmarkStart w:id="38" w:name="a35f0a0b-d9a0-4ac9-afd6-3c0ec32f1224"/>
      <w:bookmarkEnd w:id="38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DD403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DD4035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DD403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40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DD403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DD40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DD40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DD403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DD403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DD403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DD403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DD403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DD403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DD4035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DD403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DD403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DD403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DD403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DD403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DD403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DD403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DD403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DD403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DD403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DD403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DD403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DD403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DD40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DD403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DD403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DD403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DD403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DD403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DD403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DD403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DD403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DD403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D403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D4035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DD403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D4035">
        <w:rPr>
          <w:sz w:val="28"/>
          <w:lang w:val="ru-RU"/>
        </w:rPr>
        <w:br/>
      </w:r>
      <w:bookmarkStart w:id="78" w:name="464a1461-dc27-4c8e-855e-7a4d0048dab5"/>
      <w:bookmarkEnd w:id="78"/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D4035">
        <w:rPr>
          <w:sz w:val="28"/>
          <w:lang w:val="ru-RU"/>
        </w:rPr>
        <w:br/>
      </w:r>
      <w:bookmarkStart w:id="79" w:name="adb853ee-930d-4a27-923a-b9cb0245de5e"/>
      <w:bookmarkEnd w:id="79"/>
    </w:p>
    <w:p w:rsidR="009F6C21" w:rsidRPr="00DD4035" w:rsidRDefault="00DD40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DD403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DD403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DD403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DD403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DD403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DD403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DD403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DD403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DD403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DD403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DD403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DD403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DD403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DD403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DD403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DD403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D4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DD403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9F6C21" w:rsidRPr="00DD4035" w:rsidRDefault="009F6C21">
      <w:pPr>
        <w:rPr>
          <w:lang w:val="ru-RU"/>
        </w:rPr>
        <w:sectPr w:rsidR="009F6C21" w:rsidRPr="00DD4035">
          <w:pgSz w:w="11906" w:h="16383"/>
          <w:pgMar w:top="1134" w:right="850" w:bottom="1134" w:left="1701" w:header="720" w:footer="720" w:gutter="0"/>
          <w:cols w:space="720"/>
        </w:sect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bookmarkStart w:id="95" w:name="block-34974643"/>
      <w:bookmarkEnd w:id="7"/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F6C21" w:rsidRPr="00DD4035" w:rsidRDefault="00DD40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F6C21" w:rsidRPr="00DD4035" w:rsidRDefault="00DD4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F6C21" w:rsidRPr="00DD4035" w:rsidRDefault="00DD4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F6C21" w:rsidRPr="00DD4035" w:rsidRDefault="00DD40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F6C21" w:rsidRPr="00DD4035" w:rsidRDefault="00DD4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F6C21" w:rsidRPr="00DD4035" w:rsidRDefault="00DD4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F6C21" w:rsidRPr="00DD4035" w:rsidRDefault="00DD40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F6C21" w:rsidRPr="00DD4035" w:rsidRDefault="00DD4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F6C21" w:rsidRPr="00DD4035" w:rsidRDefault="00DD4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F6C21" w:rsidRPr="00DD4035" w:rsidRDefault="00DD4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F6C21" w:rsidRPr="00DD4035" w:rsidRDefault="00DD40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F6C21" w:rsidRPr="00DD4035" w:rsidRDefault="00DD40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F6C21" w:rsidRPr="00DD4035" w:rsidRDefault="00DD40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F6C21" w:rsidRPr="00DD4035" w:rsidRDefault="00DD4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F6C21" w:rsidRPr="00DD4035" w:rsidRDefault="00DD4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F6C21" w:rsidRPr="00DD4035" w:rsidRDefault="00DD4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F6C21" w:rsidRPr="00DD4035" w:rsidRDefault="00DD4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F6C21" w:rsidRPr="00DD4035" w:rsidRDefault="00DD40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Default="00DD40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F6C21" w:rsidRPr="00DD4035" w:rsidRDefault="00DD4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F6C21" w:rsidRPr="00DD4035" w:rsidRDefault="00DD4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F6C21" w:rsidRPr="00DD4035" w:rsidRDefault="00DD4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F6C21" w:rsidRPr="00DD4035" w:rsidRDefault="00DD40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F6C21" w:rsidRPr="00DD4035" w:rsidRDefault="00DD40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F6C21" w:rsidRPr="00DD4035" w:rsidRDefault="00DD40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F6C21" w:rsidRPr="00DD4035" w:rsidRDefault="00DD40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F6C21" w:rsidRPr="00DD4035" w:rsidRDefault="00DD40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F6C21" w:rsidRPr="00DD4035" w:rsidRDefault="00DD40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F6C21" w:rsidRPr="00DD4035" w:rsidRDefault="00DD40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F6C21" w:rsidRPr="00DD4035" w:rsidRDefault="00DD40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F6C21" w:rsidRPr="00DD4035" w:rsidRDefault="00DD40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F6C21" w:rsidRPr="00DD4035" w:rsidRDefault="00DD40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6C21" w:rsidRPr="00DD4035" w:rsidRDefault="00DD40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F6C21" w:rsidRPr="00DD4035" w:rsidRDefault="00DD40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F6C21" w:rsidRPr="00DD4035" w:rsidRDefault="00DD40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F6C21" w:rsidRPr="00DD4035" w:rsidRDefault="00DD40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6C21" w:rsidRPr="00DD4035" w:rsidRDefault="00DD40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F6C21" w:rsidRPr="00DD4035" w:rsidRDefault="00DD40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F6C21" w:rsidRPr="00DD4035" w:rsidRDefault="00DD40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F6C21" w:rsidRPr="00DD4035" w:rsidRDefault="00DD40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6C21" w:rsidRPr="00DD4035" w:rsidRDefault="00DD40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F6C21" w:rsidRPr="00DD4035" w:rsidRDefault="00DD40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F6C21" w:rsidRDefault="00DD40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F6C21" w:rsidRPr="00DD4035" w:rsidRDefault="00DD40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F6C21" w:rsidRPr="00DD4035" w:rsidRDefault="00DD40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F6C21" w:rsidRPr="00DD4035" w:rsidRDefault="00DD40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F6C21" w:rsidRPr="00DD4035" w:rsidRDefault="00DD40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F6C21" w:rsidRPr="00DD4035" w:rsidRDefault="00DD40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F6C21" w:rsidRPr="00DD4035" w:rsidRDefault="00DD40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F6C21" w:rsidRPr="00DD4035" w:rsidRDefault="00DD40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F6C21" w:rsidRPr="00DD4035" w:rsidRDefault="00DD40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D403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F6C21" w:rsidRPr="00DD4035" w:rsidRDefault="00DD40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F6C21" w:rsidRPr="00DD4035" w:rsidRDefault="00DD40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F6C21" w:rsidRPr="00DD4035" w:rsidRDefault="00DD40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F6C21" w:rsidRPr="00DD4035" w:rsidRDefault="00DD40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F6C21" w:rsidRPr="00DD4035" w:rsidRDefault="00DD40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F6C21" w:rsidRPr="00DD4035" w:rsidRDefault="00DD4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F6C21" w:rsidRPr="00DD4035" w:rsidRDefault="00DD4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F6C21" w:rsidRPr="00DD4035" w:rsidRDefault="00DD4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F6C21" w:rsidRPr="00DD4035" w:rsidRDefault="00DD4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F6C21" w:rsidRPr="00DD4035" w:rsidRDefault="00DD40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F6C21" w:rsidRPr="00DD4035" w:rsidRDefault="00DD40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left="120"/>
        <w:jc w:val="both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6C21" w:rsidRPr="00DD4035" w:rsidRDefault="009F6C21">
      <w:pPr>
        <w:spacing w:after="0" w:line="264" w:lineRule="auto"/>
        <w:ind w:left="120"/>
        <w:jc w:val="both"/>
        <w:rPr>
          <w:lang w:val="ru-RU"/>
        </w:rPr>
      </w:pP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</w:t>
      </w:r>
      <w:proofErr w:type="gramStart"/>
      <w:r w:rsidRPr="00DD4035">
        <w:rPr>
          <w:rFonts w:ascii="Times New Roman" w:hAnsi="Times New Roman"/>
          <w:color w:val="000000"/>
          <w:sz w:val="28"/>
          <w:lang w:val="ru-RU"/>
        </w:rPr>
        <w:t>неоднозначности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 заложенных в них художественных смыслов: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F6C21" w:rsidRPr="00DD4035" w:rsidRDefault="00DD40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F6C21" w:rsidRPr="00DD4035" w:rsidRDefault="00DD4035">
      <w:pPr>
        <w:spacing w:after="0" w:line="264" w:lineRule="auto"/>
        <w:ind w:firstLine="600"/>
        <w:jc w:val="both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F6C21" w:rsidRPr="00DD4035" w:rsidRDefault="009F6C21">
      <w:pPr>
        <w:rPr>
          <w:lang w:val="ru-RU"/>
        </w:rPr>
        <w:sectPr w:rsidR="009F6C21" w:rsidRPr="00DD4035">
          <w:pgSz w:w="11906" w:h="16383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bookmarkStart w:id="96" w:name="block-34974644"/>
      <w:bookmarkEnd w:id="95"/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F6C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Дж.Р.Р.Толкин. «Хоббит, или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F6C2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F6C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F6C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CA651C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CA651C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CA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9F6C2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bookmarkStart w:id="97" w:name="block-34974645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9F6C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CA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9F6C2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9F6C2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9F6C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DD40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F6C2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C21" w:rsidRDefault="009F6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C21" w:rsidRDefault="009F6C21"/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C21" w:rsidRPr="000411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40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C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6C21" w:rsidRDefault="009F6C21">
            <w:pPr>
              <w:spacing w:after="0"/>
              <w:ind w:left="135"/>
            </w:pPr>
          </w:p>
        </w:tc>
      </w:tr>
      <w:tr w:rsidR="009F6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Pr="00DD4035" w:rsidRDefault="00DD4035">
            <w:pPr>
              <w:spacing w:after="0"/>
              <w:ind w:left="135"/>
              <w:rPr>
                <w:lang w:val="ru-RU"/>
              </w:rPr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 w:rsidRPr="00DD4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6C21" w:rsidRDefault="00DD4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C21" w:rsidRDefault="009F6C21"/>
        </w:tc>
      </w:tr>
    </w:tbl>
    <w:p w:rsidR="009F6C21" w:rsidRDefault="009F6C21">
      <w:pPr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Default="009F6C21" w:rsidP="00DD4035">
      <w:pPr>
        <w:spacing w:after="0" w:line="240" w:lineRule="auto"/>
        <w:sectPr w:rsidR="009F6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bookmarkStart w:id="98" w:name="block-34974649"/>
      <w:bookmarkEnd w:id="97"/>
      <w:r w:rsidRPr="00DD40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6C21" w:rsidRPr="00DD4035" w:rsidRDefault="009F6C21" w:rsidP="00DD4035">
      <w:pPr>
        <w:spacing w:after="0" w:line="240" w:lineRule="auto"/>
        <w:ind w:left="120"/>
        <w:rPr>
          <w:lang w:val="ru-RU"/>
        </w:rPr>
      </w:pP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7 класс/ Коровина В.Я., Журавлев В.П., Коровин В.И., Акционерное общество «Издательство «Просвещение»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DD4035">
        <w:rPr>
          <w:sz w:val="28"/>
          <w:lang w:val="ru-RU"/>
        </w:rPr>
        <w:br/>
      </w:r>
      <w:bookmarkStart w:id="99" w:name="07c44318-62d7-4b94-a93e-5453a0a6fe07"/>
      <w:r w:rsidRPr="00DD4035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bookmarkEnd w:id="99"/>
    </w:p>
    <w:p w:rsidR="009F6C21" w:rsidRPr="00DD4035" w:rsidRDefault="009F6C21" w:rsidP="00DD4035">
      <w:pPr>
        <w:spacing w:after="0" w:line="240" w:lineRule="auto"/>
        <w:ind w:left="120"/>
        <w:rPr>
          <w:lang w:val="ru-RU"/>
        </w:rPr>
      </w:pP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DD403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основного общего образования по литературе (для 5-9 классов общеобразовательных организаций)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1.Уроки литературы в 5 классе. Поурочные разработки: учеб. пособие для общеобразоват. Литература. Проверочные работы. 5-9 классы: пособие для организаций / Н. В. Беляева. — 3-е изд. — М.: Просвещение, 2020. — 252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2. Дидактические материалы по литературе: 5 класс: к учебнику В.Я. Коровиной и др. «Литература. 5 класс. В 2 ч.» ФГОС (к новому учебнику) / Е.В. Иванова. – 5-е изд., перераб. и доп. – М.: Издательство «Экзамен», 2021. – 111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3.Р.Г. Ахмадуллина. Литература. Рабочая тетрадь. Пособие для общеобразовательных организаций. В 2 ч. / М.: Просвещение, 2015. учителей общеобразоват. учреждений / Н.В. Беляева. – М.: Просвещение, 2010. – 79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4.Проверочные работы по литературе: 5 класс: к учебнику В.Я. Коровиной и др. «Литература. 5 класс». ФГОС (к новому учебнику) Л.Н. Гороховская, О.Б. Марьина. – М.: Издательство «Экзамен», 2020. – 95 с. 6 Литература Поурочные разработки по литературе к учебникам хрестоматиям В.Я. Коровиной, Т.Ф. Курдюмовой, 6 класс / Н.В. Егорова. – М.: ВАКО, 2021. – 416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5.Уроки литературы в 6 классе. Поурочные разработки: учеб. пособие для общеобразоват. организаций / Н. В. Беляева. — 3-е изд. — М.: Просвещение, 2020. — 239 с. Литература. 6.Технологические карты уроков к учебнику под ред. Б. А. Ланина «Литература. 6 класс»: методическое пособие / О. В. Донскова. — М.: Вентана-Граф, 2019. — 179 с. 7. Литература. Проверочные работы. 5-9 классы: пособие для учителей общеобразоват. учреждений / Н.В. Беляева. – М.: Просвещение, 2020. – 79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Тесты по литературе: 6 класс: к учебнику В.Я. Коровиной «Литература. 6 кл.» ФГОС (к новому учебнику) / Е.Л. Ляшенко. – 2-е изд., перераб и доп. – М.: Издательство «Экзамен», 2020. – 63 с. 7 9.Литература Литература. 7 класс: поурочные планы по учебнику-хрестоматии В. Я. Коровиной / авт.-сост. Н. Я. Крутова, С. Б. Шадрина. -Изд. 2-е, испр. — Волгоград: Учитель, 2022 — 255 с. 10.Литература. Технологические карты уроков к учебнику под ред. Б.А. Ланина «Литература. 7 класс»: методическое пособие / Б.А. Ланин, Е.И. Маклакова. — М.: Вентана-Граф, 2021. — 67 с. 11.Литература. Проверочные работы. 5-9 классы: пособие для учителей общеобразоват. учреждений / Н.В. Беляева. – М.: Просвещение,2020. – 79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12. Проверочные работы по литературе: 7 класс: к учебнику В.Я. Коровиной и др. «Литература. 7 класс». ФГОС (к новому учебнику) Л.Н. Гороховская, О.Б. Марьина. – М.: Издательство «Экзамен», 2020. – 126 с.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13.Тесты по литературе: 7 класс: к учебнику В.Я. Коровиной «Литература. 7 кл.» / Е.Л. </w:t>
      </w:r>
      <w:proofErr w:type="gramStart"/>
      <w:r w:rsidRPr="00DD4035">
        <w:rPr>
          <w:rFonts w:ascii="Times New Roman" w:hAnsi="Times New Roman"/>
          <w:color w:val="000000"/>
          <w:sz w:val="28"/>
          <w:lang w:val="ru-RU"/>
        </w:rPr>
        <w:t>Ляшенко.–</w:t>
      </w:r>
      <w:proofErr w:type="gramEnd"/>
      <w:r w:rsidRPr="00DD4035">
        <w:rPr>
          <w:rFonts w:ascii="Times New Roman" w:hAnsi="Times New Roman"/>
          <w:color w:val="000000"/>
          <w:sz w:val="28"/>
          <w:lang w:val="ru-RU"/>
        </w:rPr>
        <w:t xml:space="preserve"> М.: Издательство «Экзамен», 2020. – 93 с. 8-9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14.Контрольные работы по литературе: 6 класс: к учебнику В.Я. Коровиной и др. «Литература. 6 класс». ФГОС (к новому учебнику) Л.Н. Гороховская, О.Б. Марьина. – М.: Издательство «Экзамен», 2021. – 95 с.</w:t>
      </w:r>
      <w:r w:rsidRPr="00DD4035">
        <w:rPr>
          <w:sz w:val="28"/>
          <w:lang w:val="ru-RU"/>
        </w:rPr>
        <w:br/>
      </w:r>
      <w:bookmarkStart w:id="100" w:name="965c2f96-378d-4c13-9dce-56f666e6bfa8"/>
      <w:bookmarkEnd w:id="100"/>
    </w:p>
    <w:p w:rsidR="009F6C21" w:rsidRPr="00DD4035" w:rsidRDefault="009F6C21" w:rsidP="00DD4035">
      <w:pPr>
        <w:spacing w:after="0" w:line="240" w:lineRule="auto"/>
        <w:ind w:left="120"/>
        <w:rPr>
          <w:lang w:val="ru-RU"/>
        </w:rPr>
      </w:pP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DD40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6C21" w:rsidRPr="00DD4035" w:rsidRDefault="00DD4035" w:rsidP="00DD4035">
      <w:pPr>
        <w:spacing w:after="0" w:line="240" w:lineRule="auto"/>
        <w:ind w:left="120"/>
        <w:rPr>
          <w:lang w:val="ru-RU"/>
        </w:rPr>
      </w:pPr>
      <w:r w:rsidRPr="00824F2A">
        <w:rPr>
          <w:rFonts w:ascii="Times New Roman" w:hAnsi="Times New Roman"/>
          <w:color w:val="000000"/>
          <w:sz w:val="28"/>
          <w:lang w:val="ru-RU"/>
        </w:rPr>
        <w:t xml:space="preserve">Литература 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824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4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824F2A">
        <w:rPr>
          <w:rFonts w:ascii="Times New Roman" w:hAnsi="Times New Roman"/>
          <w:color w:val="000000"/>
          <w:sz w:val="28"/>
          <w:lang w:val="ru-RU"/>
        </w:rPr>
        <w:t>/654496/</w:t>
      </w:r>
      <w:r>
        <w:rPr>
          <w:rFonts w:ascii="Times New Roman" w:hAnsi="Times New Roman"/>
          <w:color w:val="000000"/>
          <w:sz w:val="28"/>
        </w:rPr>
        <w:t>pa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4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kontrolnoocenochniymaterial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politerature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ge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elektronnye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posobiya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porusskomu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literature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24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kaja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predmetliteratura</w:t>
      </w:r>
      <w:r w:rsidRPr="00824F2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824F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metodicheskoeposobie</w:t>
      </w:r>
      <w:r w:rsidRPr="00824F2A">
        <w:rPr>
          <w:rFonts w:ascii="Times New Roman" w:hAnsi="Times New Roman"/>
          <w:color w:val="000000"/>
          <w:sz w:val="28"/>
          <w:lang w:val="ru-RU"/>
        </w:rPr>
        <w:t>/ 3376894.</w:t>
      </w:r>
      <w:r>
        <w:rPr>
          <w:rFonts w:ascii="Times New Roman" w:hAnsi="Times New Roman"/>
          <w:color w:val="000000"/>
          <w:sz w:val="28"/>
        </w:rPr>
        <w:t>html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sedpu</w:t>
      </w:r>
      <w:r w:rsidRPr="00824F2A">
        <w:rPr>
          <w:rFonts w:ascii="Times New Roman" w:hAnsi="Times New Roman"/>
          <w:color w:val="000000"/>
          <w:sz w:val="28"/>
          <w:lang w:val="ru-RU"/>
        </w:rPr>
        <w:t>65.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sedptu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824F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kos</w:t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literatura</w:t>
      </w:r>
      <w:r w:rsidRPr="00824F2A">
        <w:rPr>
          <w:rFonts w:ascii="Times New Roman" w:hAnsi="Times New Roman"/>
          <w:color w:val="000000"/>
          <w:sz w:val="28"/>
          <w:lang w:val="ru-RU"/>
        </w:rPr>
        <w:t>-230103.</w:t>
      </w:r>
      <w:r>
        <w:rPr>
          <w:rFonts w:ascii="Times New Roman" w:hAnsi="Times New Roman"/>
          <w:color w:val="000000"/>
          <w:sz w:val="28"/>
        </w:rPr>
        <w:t>pdf</w:t>
      </w:r>
      <w:r w:rsidRPr="00824F2A">
        <w:rPr>
          <w:sz w:val="28"/>
          <w:lang w:val="ru-RU"/>
        </w:rPr>
        <w:br/>
      </w:r>
      <w:r w:rsidRPr="00824F2A">
        <w:rPr>
          <w:sz w:val="28"/>
          <w:lang w:val="ru-RU"/>
        </w:rPr>
        <w:br/>
      </w:r>
      <w:r w:rsidRPr="00824F2A">
        <w:rPr>
          <w:sz w:val="28"/>
          <w:lang w:val="ru-RU"/>
        </w:rPr>
        <w:br/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1 .Коллекция «Русская и зарубежная литература для школы»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824F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24F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24F2A">
        <w:rPr>
          <w:sz w:val="28"/>
          <w:lang w:val="ru-RU"/>
        </w:rPr>
        <w:br/>
      </w:r>
      <w:r w:rsidRPr="00824F2A">
        <w:rPr>
          <w:sz w:val="28"/>
          <w:lang w:val="ru-RU"/>
        </w:rPr>
        <w:br/>
      </w:r>
      <w:r w:rsidRPr="00824F2A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Сайт «Я иду на урок литературы» и электронная версия газеты «Литература»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DD403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3. Всероссийская олимпиада школьников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4. 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5. Методико-литературный сайт «Урок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fobr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6. Школьная библиотека: произведения, изучаемые в школьном курсе </w:t>
      </w:r>
      <w:r w:rsidRPr="00DD4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7. Библиотека русской литературы «Классика.ру»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8. Библиотека русской религиозно-философской и художественной литературы «Вехи»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vehi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9. Библиотека художественной литературы </w:t>
      </w:r>
      <w:r>
        <w:rPr>
          <w:rFonts w:ascii="Times New Roman" w:hAnsi="Times New Roman"/>
          <w:color w:val="000000"/>
          <w:sz w:val="28"/>
        </w:rPr>
        <w:t>E</w:t>
      </w:r>
      <w:r w:rsidRPr="00DD4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kniga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DD403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kniga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10.Журнальный зал в Русском Журнале: Электронная библиотека современных литературных журналов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11.Звучащая поэзия: поэтическая аудиобиблиотека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livepoetry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12.Институт мировой литературы им. А.М. Горького Российской академии наук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imli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13.Институт русской литературы (Пушкинский Дом) Российской академии наук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14.Информационно-справочный портал «</w:t>
      </w:r>
      <w:r>
        <w:rPr>
          <w:rFonts w:ascii="Times New Roman" w:hAnsi="Times New Roman"/>
          <w:color w:val="000000"/>
          <w:sz w:val="28"/>
        </w:rPr>
        <w:t>Library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library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15.Классика русской литературы в аудиозаписи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ayguo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16.Лауреаты Нобелевской премии в области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noblit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17.Литературный портал «Точка зрения»: современная литература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lito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18.Национальный сервер современной поэзии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19.Национальный сервер современной прозы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proza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20.Портал </w:t>
      </w:r>
      <w:r>
        <w:rPr>
          <w:rFonts w:ascii="Times New Roman" w:hAnsi="Times New Roman"/>
          <w:color w:val="000000"/>
          <w:sz w:val="28"/>
        </w:rPr>
        <w:t>Philolog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r w:rsidRPr="00DD4035">
        <w:rPr>
          <w:rFonts w:ascii="Times New Roman" w:hAnsi="Times New Roman"/>
          <w:color w:val="000000"/>
          <w:sz w:val="28"/>
          <w:lang w:val="ru-RU"/>
        </w:rPr>
        <w:t xml:space="preserve"> 21.Поэзия.ру: литературно-поэтический сайт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poezia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4035">
        <w:rPr>
          <w:sz w:val="28"/>
          <w:lang w:val="ru-RU"/>
        </w:rPr>
        <w:br/>
      </w:r>
      <w:r w:rsidRPr="00DD4035">
        <w:rPr>
          <w:sz w:val="28"/>
          <w:lang w:val="ru-RU"/>
        </w:rPr>
        <w:br/>
      </w:r>
      <w:bookmarkStart w:id="101" w:name="b680be9b-368a-4013-95ac-09d499c3ce1d"/>
      <w:r w:rsidRPr="00DD4035">
        <w:rPr>
          <w:rFonts w:ascii="Times New Roman" w:hAnsi="Times New Roman"/>
          <w:color w:val="000000"/>
          <w:sz w:val="28"/>
          <w:lang w:val="ru-RU"/>
        </w:rPr>
        <w:t xml:space="preserve"> 22.Проект «Площадь Д.С. Лихачева» </w:t>
      </w:r>
      <w:r>
        <w:rPr>
          <w:rFonts w:ascii="Times New Roman" w:hAnsi="Times New Roman"/>
          <w:color w:val="000000"/>
          <w:sz w:val="28"/>
        </w:rPr>
        <w:t>http</w:t>
      </w:r>
      <w:r w:rsidRPr="00DD40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lihachev</w:t>
      </w:r>
      <w:r w:rsidRPr="00DD40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1"/>
    </w:p>
    <w:p w:rsidR="009F6C21" w:rsidRPr="00DD4035" w:rsidRDefault="009F6C21" w:rsidP="00DD4035">
      <w:pPr>
        <w:spacing w:after="0"/>
        <w:rPr>
          <w:lang w:val="ru-RU"/>
        </w:rPr>
        <w:sectPr w:rsidR="009F6C21" w:rsidRPr="00DD4035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585000" w:rsidRPr="00DD4035" w:rsidRDefault="00585000">
      <w:pPr>
        <w:rPr>
          <w:lang w:val="ru-RU"/>
        </w:rPr>
      </w:pPr>
    </w:p>
    <w:sectPr w:rsidR="00585000" w:rsidRPr="00DD4035" w:rsidSect="009F6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57F"/>
    <w:multiLevelType w:val="multilevel"/>
    <w:tmpl w:val="6D58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E005D"/>
    <w:multiLevelType w:val="multilevel"/>
    <w:tmpl w:val="1F3E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122BD"/>
    <w:multiLevelType w:val="multilevel"/>
    <w:tmpl w:val="D856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D7424"/>
    <w:multiLevelType w:val="multilevel"/>
    <w:tmpl w:val="8F820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23C80"/>
    <w:multiLevelType w:val="multilevel"/>
    <w:tmpl w:val="75C2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B3D7C"/>
    <w:multiLevelType w:val="multilevel"/>
    <w:tmpl w:val="2168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40F3D"/>
    <w:multiLevelType w:val="multilevel"/>
    <w:tmpl w:val="73749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71ED7"/>
    <w:multiLevelType w:val="multilevel"/>
    <w:tmpl w:val="B1CE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C6331"/>
    <w:multiLevelType w:val="multilevel"/>
    <w:tmpl w:val="4384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D54A1"/>
    <w:multiLevelType w:val="multilevel"/>
    <w:tmpl w:val="ED26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8501E"/>
    <w:multiLevelType w:val="multilevel"/>
    <w:tmpl w:val="951C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47967"/>
    <w:multiLevelType w:val="multilevel"/>
    <w:tmpl w:val="893C4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652DA0"/>
    <w:multiLevelType w:val="multilevel"/>
    <w:tmpl w:val="F846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D1D47"/>
    <w:multiLevelType w:val="multilevel"/>
    <w:tmpl w:val="DDCC8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F3935"/>
    <w:multiLevelType w:val="multilevel"/>
    <w:tmpl w:val="AB48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54767"/>
    <w:multiLevelType w:val="multilevel"/>
    <w:tmpl w:val="0BA05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E69D9"/>
    <w:multiLevelType w:val="multilevel"/>
    <w:tmpl w:val="F350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1932D8"/>
    <w:multiLevelType w:val="multilevel"/>
    <w:tmpl w:val="7CE4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124A6"/>
    <w:multiLevelType w:val="multilevel"/>
    <w:tmpl w:val="42705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A0183E"/>
    <w:multiLevelType w:val="multilevel"/>
    <w:tmpl w:val="27B2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E127D4"/>
    <w:multiLevelType w:val="multilevel"/>
    <w:tmpl w:val="6F14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266DE1"/>
    <w:multiLevelType w:val="multilevel"/>
    <w:tmpl w:val="3292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286BE8"/>
    <w:multiLevelType w:val="multilevel"/>
    <w:tmpl w:val="C610E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16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  <w:num w:numId="14">
    <w:abstractNumId w:val="15"/>
  </w:num>
  <w:num w:numId="15">
    <w:abstractNumId w:val="11"/>
  </w:num>
  <w:num w:numId="16">
    <w:abstractNumId w:val="1"/>
  </w:num>
  <w:num w:numId="17">
    <w:abstractNumId w:val="18"/>
  </w:num>
  <w:num w:numId="18">
    <w:abstractNumId w:val="22"/>
  </w:num>
  <w:num w:numId="19">
    <w:abstractNumId w:val="20"/>
  </w:num>
  <w:num w:numId="20">
    <w:abstractNumId w:val="21"/>
  </w:num>
  <w:num w:numId="21">
    <w:abstractNumId w:val="4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C21"/>
    <w:rsid w:val="000411C2"/>
    <w:rsid w:val="00585000"/>
    <w:rsid w:val="00824F2A"/>
    <w:rsid w:val="009F6C21"/>
    <w:rsid w:val="00CA651C"/>
    <w:rsid w:val="00D130A2"/>
    <w:rsid w:val="00DD4035"/>
    <w:rsid w:val="00E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57F7-C572-42A0-99AF-B2C4B28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6C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6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24F2A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134</Pages>
  <Words>28461</Words>
  <Characters>162232</Characters>
  <Application>Microsoft Office Word</Application>
  <DocSecurity>0</DocSecurity>
  <Lines>1351</Lines>
  <Paragraphs>380</Paragraphs>
  <ScaleCrop>false</ScaleCrop>
  <Company/>
  <LinksUpToDate>false</LinksUpToDate>
  <CharactersWithSpaces>190313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</cp:lastModifiedBy>
  <cp:revision>7</cp:revision>
  <dcterms:created xsi:type="dcterms:W3CDTF">2024-09-08T13:07:00Z</dcterms:created>
  <dcterms:modified xsi:type="dcterms:W3CDTF">2024-09-13T08:32:00Z</dcterms:modified>
</cp:coreProperties>
</file>